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spacing w:line="600" w:lineRule="exact"/>
        <w:rPr>
          <w:rFonts w:ascii="Times New Roman" w:hAnsi="Times New Roman" w:eastAsia="方正小标宋_GBK"/>
          <w:szCs w:val="44"/>
        </w:rPr>
      </w:pPr>
      <w:r>
        <w:rPr>
          <w:rFonts w:ascii="Times New Roman" w:hAnsi="Times New Roman" w:eastAsia="方正小标宋_GBK"/>
          <w:szCs w:val="44"/>
        </w:rPr>
        <w:t>2014</w:t>
      </w:r>
      <w:r>
        <w:rPr>
          <w:rFonts w:hint="eastAsia" w:ascii="Times New Roman" w:hAnsi="Times New Roman" w:eastAsia="方正小标宋_GBK"/>
          <w:szCs w:val="44"/>
        </w:rPr>
        <w:t>年重庆大中专学生志愿者暑期文化科技卫生</w:t>
      </w:r>
      <w:r>
        <w:rPr>
          <w:rFonts w:ascii="Times New Roman" w:hAnsi="Times New Roman" w:eastAsia="方正小标宋_GBK"/>
          <w:szCs w:val="44"/>
        </w:rPr>
        <w:t>“</w:t>
      </w:r>
      <w:r>
        <w:rPr>
          <w:rFonts w:hint="eastAsia" w:ascii="Times New Roman" w:hAnsi="Times New Roman" w:eastAsia="方正小标宋_GBK"/>
          <w:szCs w:val="44"/>
        </w:rPr>
        <w:t>三下乡</w:t>
      </w:r>
      <w:r>
        <w:rPr>
          <w:rFonts w:ascii="Times New Roman" w:hAnsi="Times New Roman" w:eastAsia="方正小标宋_GBK"/>
          <w:szCs w:val="44"/>
        </w:rPr>
        <w:t>”</w:t>
      </w:r>
      <w:r>
        <w:rPr>
          <w:rFonts w:hint="eastAsia" w:ascii="Times New Roman" w:hAnsi="Times New Roman" w:eastAsia="方正小标宋_GBK"/>
          <w:szCs w:val="44"/>
        </w:rPr>
        <w:t>社会实践活动组队申请表</w:t>
      </w:r>
    </w:p>
    <w:tbl>
      <w:tblPr>
        <w:tblpPr w:leftFromText="180" w:rightFromText="180" w:vertAnchor="text" w:horzAnchor="margin" w:tblpXSpec="left" w:tblpY="180"/>
        <w:tblW w:w="96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916"/>
        <w:gridCol w:w="1356"/>
        <w:gridCol w:w="893"/>
        <w:gridCol w:w="481"/>
        <w:gridCol w:w="1372"/>
        <w:gridCol w:w="22"/>
        <w:gridCol w:w="22"/>
        <w:gridCol w:w="1441"/>
        <w:gridCol w:w="2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申请学校</w:t>
            </w:r>
          </w:p>
        </w:tc>
        <w:tc>
          <w:tcPr>
            <w:tcW w:w="7724" w:type="dxa"/>
            <w:gridSpan w:val="8"/>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eastAsia="方正仿宋_GBK"/>
                <w:sz w:val="28"/>
                <w:szCs w:val="28"/>
              </w:rPr>
            </w:pPr>
            <w:r>
              <w:rPr>
                <w:rFonts w:hint="eastAsia" w:eastAsia="方正仿宋_GBK"/>
                <w:sz w:val="28"/>
                <w:szCs w:val="28"/>
              </w:rPr>
              <w:t>四川美术学院新媒体艺术系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014" w:hRule="atLeast"/>
        </w:trPr>
        <w:tc>
          <w:tcPr>
            <w:tcW w:w="19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组建团队</w:t>
            </w:r>
          </w:p>
          <w:p>
            <w:pPr>
              <w:spacing w:line="440" w:lineRule="exact"/>
              <w:jc w:val="center"/>
              <w:rPr>
                <w:rFonts w:eastAsia="方正仿宋_GBK"/>
                <w:sz w:val="28"/>
                <w:szCs w:val="28"/>
              </w:rPr>
            </w:pPr>
            <w:r>
              <w:rPr>
                <w:rFonts w:hint="eastAsia" w:eastAsia="方正仿宋_GBK"/>
                <w:sz w:val="28"/>
                <w:szCs w:val="28"/>
              </w:rPr>
              <w:t>类型</w:t>
            </w:r>
          </w:p>
        </w:tc>
        <w:tc>
          <w:tcPr>
            <w:tcW w:w="4124" w:type="dxa"/>
            <w:gridSpan w:val="5"/>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eastAsia="方正仿宋_GBK"/>
                <w:b/>
                <w:w w:val="75"/>
                <w:sz w:val="24"/>
                <w:szCs w:val="24"/>
              </w:rPr>
            </w:pPr>
            <w:r>
              <w:rPr>
                <w:rFonts w:eastAsia="方正仿宋_GBK"/>
                <w:b/>
                <w:w w:val="75"/>
                <w:sz w:val="24"/>
                <w:szCs w:val="24"/>
              </w:rPr>
              <w:t xml:space="preserve">1. </w:t>
            </w:r>
            <w:r>
              <w:rPr>
                <w:rFonts w:hint="eastAsia" w:eastAsia="方正仿宋_GBK"/>
                <w:b/>
                <w:w w:val="75"/>
                <w:sz w:val="24"/>
                <w:szCs w:val="24"/>
              </w:rPr>
              <w:t>走进城乡社区市民学校</w:t>
            </w:r>
            <w:r>
              <w:rPr>
                <w:rFonts w:hint="eastAsia" w:ascii="方正仿宋简体" w:eastAsia="方正仿宋简体"/>
                <w:b/>
                <w:sz w:val="32"/>
                <w:szCs w:val="32"/>
              </w:rPr>
              <w:t></w:t>
            </w:r>
            <w:r>
              <w:rPr>
                <w:rFonts w:hint="eastAsia" w:eastAsia="方正仿宋_GBK"/>
                <w:b/>
                <w:w w:val="75"/>
                <w:sz w:val="24"/>
                <w:szCs w:val="24"/>
              </w:rPr>
              <w:t>理论政策宣讲团</w:t>
            </w:r>
            <w:r>
              <w:rPr>
                <w:rFonts w:eastAsia="方正仿宋_GBK"/>
                <w:b/>
                <w:w w:val="75"/>
                <w:sz w:val="24"/>
                <w:szCs w:val="24"/>
              </w:rPr>
              <w:t xml:space="preserve"> □</w:t>
            </w:r>
          </w:p>
          <w:p>
            <w:pPr>
              <w:spacing w:line="440" w:lineRule="exact"/>
              <w:jc w:val="left"/>
              <w:rPr>
                <w:rFonts w:eastAsia="方正仿宋_GBK"/>
                <w:b/>
                <w:w w:val="75"/>
                <w:sz w:val="24"/>
                <w:szCs w:val="24"/>
              </w:rPr>
            </w:pPr>
            <w:r>
              <w:rPr>
                <w:rFonts w:eastAsia="方正仿宋_GBK"/>
                <w:b/>
                <w:w w:val="75"/>
                <w:sz w:val="24"/>
                <w:szCs w:val="24"/>
              </w:rPr>
              <w:t xml:space="preserve">2. </w:t>
            </w:r>
            <w:r>
              <w:rPr>
                <w:rFonts w:hint="eastAsia" w:eastAsia="方正仿宋_GBK"/>
                <w:b/>
                <w:w w:val="75"/>
                <w:sz w:val="24"/>
                <w:szCs w:val="24"/>
              </w:rPr>
              <w:t>走进城乡社区市民学校</w:t>
            </w:r>
            <w:r>
              <w:rPr>
                <w:rFonts w:hint="eastAsia" w:ascii="方正仿宋简体" w:eastAsia="方正仿宋简体"/>
                <w:b/>
                <w:sz w:val="32"/>
                <w:szCs w:val="32"/>
              </w:rPr>
              <w:t></w:t>
            </w:r>
            <w:r>
              <w:rPr>
                <w:rFonts w:hint="eastAsia" w:eastAsia="方正仿宋_GBK"/>
                <w:b/>
                <w:w w:val="75"/>
                <w:sz w:val="24"/>
                <w:szCs w:val="24"/>
              </w:rPr>
              <w:t>深化改革观察团</w:t>
            </w:r>
            <w:r>
              <w:rPr>
                <w:rFonts w:eastAsia="方正仿宋_GBK"/>
                <w:b/>
                <w:w w:val="75"/>
                <w:sz w:val="24"/>
                <w:szCs w:val="24"/>
              </w:rPr>
              <w:t xml:space="preserve"> □</w:t>
            </w:r>
          </w:p>
          <w:p>
            <w:pPr>
              <w:spacing w:line="440" w:lineRule="exact"/>
              <w:jc w:val="left"/>
              <w:rPr>
                <w:rFonts w:eastAsia="方正仿宋_GBK"/>
                <w:b/>
                <w:w w:val="75"/>
                <w:sz w:val="24"/>
                <w:szCs w:val="24"/>
              </w:rPr>
            </w:pPr>
            <w:r>
              <w:rPr>
                <w:rFonts w:eastAsia="方正仿宋_GBK"/>
                <w:b/>
                <w:w w:val="75"/>
                <w:sz w:val="24"/>
                <w:szCs w:val="24"/>
              </w:rPr>
              <w:t xml:space="preserve">3. </w:t>
            </w:r>
            <w:r>
              <w:rPr>
                <w:rFonts w:hint="eastAsia" w:eastAsia="方正仿宋_GBK"/>
                <w:b/>
                <w:w w:val="75"/>
                <w:sz w:val="24"/>
                <w:szCs w:val="24"/>
              </w:rPr>
              <w:t>走进城乡社区市民学校</w:t>
            </w:r>
            <w:r>
              <w:rPr>
                <w:rFonts w:hint="eastAsia" w:ascii="方正仿宋简体" w:eastAsia="方正仿宋简体"/>
                <w:b/>
                <w:sz w:val="32"/>
                <w:szCs w:val="32"/>
              </w:rPr>
              <w:t></w:t>
            </w:r>
            <w:r>
              <w:rPr>
                <w:rFonts w:hint="eastAsia" w:eastAsia="方正仿宋_GBK"/>
                <w:b/>
                <w:w w:val="75"/>
                <w:sz w:val="24"/>
                <w:szCs w:val="24"/>
              </w:rPr>
              <w:t>科技支农帮扶团</w:t>
            </w:r>
            <w:r>
              <w:rPr>
                <w:rFonts w:eastAsia="方正仿宋_GBK"/>
                <w:b/>
                <w:w w:val="75"/>
                <w:sz w:val="24"/>
                <w:szCs w:val="24"/>
              </w:rPr>
              <w:t xml:space="preserve"> □</w:t>
            </w:r>
          </w:p>
          <w:p>
            <w:pPr>
              <w:spacing w:line="440" w:lineRule="exact"/>
              <w:jc w:val="left"/>
              <w:rPr>
                <w:rFonts w:eastAsia="方正仿宋_GBK"/>
                <w:b/>
                <w:w w:val="70"/>
                <w:sz w:val="24"/>
                <w:szCs w:val="24"/>
              </w:rPr>
            </w:pPr>
            <w:r>
              <w:rPr>
                <w:rFonts w:eastAsia="方正仿宋_GBK"/>
                <w:b/>
                <w:w w:val="75"/>
                <w:sz w:val="24"/>
                <w:szCs w:val="24"/>
              </w:rPr>
              <w:t xml:space="preserve">4. </w:t>
            </w:r>
            <w:r>
              <w:rPr>
                <w:rFonts w:hint="eastAsia" w:eastAsia="方正仿宋_GBK"/>
                <w:b/>
                <w:w w:val="75"/>
                <w:sz w:val="24"/>
                <w:szCs w:val="24"/>
              </w:rPr>
              <w:t>走进城乡社区市民学校</w:t>
            </w:r>
            <w:r>
              <w:rPr>
                <w:rFonts w:hint="eastAsia" w:ascii="方正仿宋简体" w:eastAsia="方正仿宋简体"/>
                <w:b/>
                <w:sz w:val="32"/>
                <w:szCs w:val="32"/>
              </w:rPr>
              <w:t></w:t>
            </w:r>
            <w:r>
              <w:rPr>
                <w:rFonts w:hint="eastAsia" w:eastAsia="方正仿宋_GBK"/>
                <w:b/>
                <w:w w:val="75"/>
                <w:sz w:val="24"/>
                <w:szCs w:val="24"/>
              </w:rPr>
              <w:t>教育关爱服务团</w:t>
            </w:r>
            <w:r>
              <w:rPr>
                <w:rFonts w:eastAsia="方正仿宋_GBK"/>
                <w:b/>
                <w:w w:val="75"/>
                <w:sz w:val="24"/>
                <w:szCs w:val="24"/>
              </w:rPr>
              <w:t xml:space="preserve"> </w:t>
            </w:r>
            <w:r>
              <w:rPr>
                <w:rFonts w:hint="eastAsia" w:eastAsia="方正仿宋_GBK"/>
                <w:b/>
                <w:w w:val="70"/>
                <w:sz w:val="24"/>
                <w:szCs w:val="24"/>
              </w:rPr>
              <w:t>√</w:t>
            </w:r>
            <w:r>
              <w:rPr>
                <w:rFonts w:eastAsia="方正仿宋_GBK"/>
                <w:b/>
                <w:w w:val="70"/>
                <w:sz w:val="24"/>
                <w:szCs w:val="24"/>
              </w:rPr>
              <w:t xml:space="preserve">5. </w:t>
            </w:r>
            <w:r>
              <w:rPr>
                <w:rFonts w:hint="eastAsia" w:eastAsia="方正仿宋_GBK"/>
                <w:b/>
                <w:w w:val="70"/>
                <w:sz w:val="24"/>
                <w:szCs w:val="24"/>
              </w:rPr>
              <w:t>走进城乡社区市民学校</w:t>
            </w:r>
            <w:r>
              <w:rPr>
                <w:rFonts w:hint="eastAsia" w:ascii="方正仿宋简体" w:eastAsia="方正仿宋简体"/>
                <w:b/>
                <w:w w:val="70"/>
                <w:sz w:val="32"/>
                <w:szCs w:val="32"/>
              </w:rPr>
              <w:t></w:t>
            </w:r>
            <w:r>
              <w:rPr>
                <w:rFonts w:hint="eastAsia" w:eastAsia="方正仿宋_GBK"/>
                <w:b/>
                <w:w w:val="70"/>
                <w:sz w:val="24"/>
                <w:szCs w:val="24"/>
              </w:rPr>
              <w:t>文化艺术体育服务团</w:t>
            </w:r>
            <w:r>
              <w:rPr>
                <w:rFonts w:hint="eastAsia" w:eastAsia="方正仿宋_GBK"/>
                <w:b/>
                <w:w w:val="70"/>
                <w:sz w:val="24"/>
                <w:szCs w:val="24"/>
                <w:lang w:val="en-US" w:eastAsia="zh-CN"/>
              </w:rPr>
              <w:t xml:space="preserve"> </w:t>
            </w:r>
            <w:r>
              <w:rPr>
                <w:rFonts w:eastAsia="方正仿宋_GBK"/>
                <w:b/>
                <w:w w:val="75"/>
                <w:sz w:val="24"/>
                <w:szCs w:val="24"/>
              </w:rPr>
              <w:t>□</w:t>
            </w:r>
          </w:p>
          <w:p>
            <w:pPr>
              <w:spacing w:line="440" w:lineRule="exact"/>
              <w:jc w:val="left"/>
              <w:rPr>
                <w:rFonts w:eastAsia="方正仿宋_GBK"/>
                <w:b/>
                <w:w w:val="75"/>
                <w:sz w:val="24"/>
                <w:szCs w:val="24"/>
              </w:rPr>
            </w:pPr>
            <w:r>
              <w:rPr>
                <w:rFonts w:eastAsia="方正仿宋_GBK"/>
                <w:b/>
                <w:w w:val="75"/>
                <w:sz w:val="24"/>
                <w:szCs w:val="24"/>
              </w:rPr>
              <w:t>6.</w:t>
            </w:r>
            <w:r>
              <w:rPr>
                <w:rFonts w:eastAsia="方正仿宋_GBK"/>
                <w:b/>
                <w:bCs/>
                <w:w w:val="75"/>
                <w:sz w:val="24"/>
                <w:szCs w:val="24"/>
              </w:rPr>
              <w:t xml:space="preserve"> </w:t>
            </w:r>
            <w:r>
              <w:rPr>
                <w:rFonts w:hint="eastAsia" w:eastAsia="方正仿宋_GBK"/>
                <w:b/>
                <w:w w:val="75"/>
                <w:sz w:val="24"/>
                <w:szCs w:val="24"/>
              </w:rPr>
              <w:t>走进城乡社区市民学校</w:t>
            </w:r>
            <w:r>
              <w:rPr>
                <w:rFonts w:hint="eastAsia" w:ascii="方正仿宋简体" w:eastAsia="方正仿宋简体"/>
                <w:b/>
                <w:sz w:val="32"/>
                <w:szCs w:val="32"/>
              </w:rPr>
              <w:t></w:t>
            </w:r>
            <w:r>
              <w:rPr>
                <w:rFonts w:hint="eastAsia" w:eastAsia="方正仿宋_GBK"/>
                <w:b/>
                <w:bCs/>
                <w:w w:val="75"/>
                <w:sz w:val="24"/>
                <w:szCs w:val="24"/>
              </w:rPr>
              <w:t>爱心医疗服务团</w:t>
            </w:r>
            <w:r>
              <w:rPr>
                <w:rFonts w:eastAsia="方正仿宋_GBK"/>
                <w:b/>
                <w:bCs/>
                <w:w w:val="75"/>
                <w:sz w:val="24"/>
                <w:szCs w:val="24"/>
              </w:rPr>
              <w:t xml:space="preserve"> </w:t>
            </w:r>
            <w:r>
              <w:rPr>
                <w:rFonts w:eastAsia="方正仿宋_GBK"/>
                <w:b/>
                <w:w w:val="75"/>
                <w:sz w:val="24"/>
                <w:szCs w:val="24"/>
              </w:rPr>
              <w:t>□</w:t>
            </w:r>
          </w:p>
          <w:p>
            <w:pPr>
              <w:spacing w:line="440" w:lineRule="exact"/>
              <w:jc w:val="left"/>
              <w:rPr>
                <w:rFonts w:eastAsia="方正仿宋_GBK"/>
                <w:b/>
                <w:w w:val="75"/>
                <w:sz w:val="24"/>
                <w:szCs w:val="24"/>
              </w:rPr>
            </w:pPr>
            <w:r>
              <w:rPr>
                <w:rFonts w:eastAsia="方正仿宋_GBK"/>
                <w:b/>
                <w:w w:val="75"/>
                <w:sz w:val="24"/>
                <w:szCs w:val="24"/>
              </w:rPr>
              <w:t xml:space="preserve">7. </w:t>
            </w:r>
            <w:r>
              <w:rPr>
                <w:rFonts w:hint="eastAsia" w:eastAsia="方正仿宋_GBK"/>
                <w:b/>
                <w:w w:val="75"/>
                <w:sz w:val="24"/>
                <w:szCs w:val="24"/>
              </w:rPr>
              <w:t>走进城乡社区市民学校</w:t>
            </w:r>
            <w:r>
              <w:rPr>
                <w:rFonts w:hint="eastAsia" w:ascii="方正仿宋简体" w:eastAsia="方正仿宋简体"/>
                <w:b/>
                <w:sz w:val="32"/>
                <w:szCs w:val="32"/>
              </w:rPr>
              <w:t></w:t>
            </w:r>
            <w:r>
              <w:rPr>
                <w:rFonts w:hint="eastAsia" w:eastAsia="方正仿宋_GBK"/>
                <w:b/>
                <w:w w:val="75"/>
                <w:sz w:val="24"/>
                <w:szCs w:val="24"/>
              </w:rPr>
              <w:t>美丽中国实践团</w:t>
            </w:r>
            <w:r>
              <w:rPr>
                <w:rFonts w:eastAsia="方正仿宋_GBK"/>
                <w:b/>
                <w:w w:val="75"/>
                <w:sz w:val="24"/>
                <w:szCs w:val="24"/>
              </w:rPr>
              <w:t xml:space="preserve"> □</w:t>
            </w:r>
          </w:p>
          <w:p>
            <w:pPr>
              <w:spacing w:line="440" w:lineRule="exact"/>
              <w:jc w:val="left"/>
              <w:rPr>
                <w:rFonts w:eastAsia="方正仿宋_GBK"/>
                <w:b/>
                <w:w w:val="75"/>
                <w:sz w:val="24"/>
                <w:szCs w:val="24"/>
              </w:rPr>
            </w:pPr>
            <w:r>
              <w:rPr>
                <w:rFonts w:eastAsia="方正仿宋_GBK"/>
                <w:b/>
                <w:w w:val="75"/>
                <w:sz w:val="24"/>
                <w:szCs w:val="24"/>
              </w:rPr>
              <w:t xml:space="preserve">8. </w:t>
            </w:r>
            <w:r>
              <w:rPr>
                <w:rFonts w:hint="eastAsia" w:eastAsia="方正仿宋_GBK"/>
                <w:b/>
                <w:w w:val="75"/>
                <w:sz w:val="24"/>
                <w:szCs w:val="24"/>
              </w:rPr>
              <w:t>走进城乡社区市民学校</w:t>
            </w:r>
            <w:r>
              <w:rPr>
                <w:rFonts w:hint="eastAsia" w:ascii="方正仿宋简体" w:eastAsia="方正仿宋简体"/>
                <w:b/>
                <w:sz w:val="32"/>
                <w:szCs w:val="32"/>
              </w:rPr>
              <w:t></w:t>
            </w:r>
            <w:r>
              <w:rPr>
                <w:rFonts w:hint="eastAsia" w:eastAsia="方正仿宋_GBK"/>
                <w:b/>
                <w:w w:val="75"/>
                <w:sz w:val="24"/>
                <w:szCs w:val="24"/>
              </w:rPr>
              <w:t>中职学生</w:t>
            </w:r>
            <w:r>
              <w:rPr>
                <w:rFonts w:eastAsia="方正仿宋_GBK"/>
                <w:b/>
                <w:w w:val="75"/>
                <w:sz w:val="24"/>
                <w:szCs w:val="24"/>
              </w:rPr>
              <w:t>“</w:t>
            </w:r>
            <w:r>
              <w:rPr>
                <w:rFonts w:hint="eastAsia" w:eastAsia="方正仿宋_GBK"/>
                <w:b/>
                <w:w w:val="75"/>
                <w:sz w:val="24"/>
                <w:szCs w:val="24"/>
              </w:rPr>
              <w:t>彩虹人生</w:t>
            </w:r>
            <w:r>
              <w:rPr>
                <w:rFonts w:eastAsia="方正仿宋_GBK"/>
                <w:b/>
                <w:w w:val="75"/>
                <w:sz w:val="24"/>
                <w:szCs w:val="24"/>
              </w:rPr>
              <w:t>”</w:t>
            </w:r>
            <w:r>
              <w:rPr>
                <w:rFonts w:hint="eastAsia" w:eastAsia="方正仿宋_GBK"/>
                <w:b/>
                <w:w w:val="75"/>
                <w:sz w:val="24"/>
                <w:szCs w:val="24"/>
              </w:rPr>
              <w:t>实践服务团</w:t>
            </w:r>
            <w:r>
              <w:rPr>
                <w:rFonts w:eastAsia="方正仿宋_GBK"/>
                <w:b/>
                <w:w w:val="75"/>
                <w:sz w:val="24"/>
                <w:szCs w:val="24"/>
              </w:rPr>
              <w:t xml:space="preserve">                            □</w:t>
            </w:r>
          </w:p>
          <w:p>
            <w:pPr>
              <w:spacing w:line="440" w:lineRule="exact"/>
              <w:jc w:val="left"/>
              <w:rPr>
                <w:rFonts w:eastAsia="方正仿宋_GBK"/>
                <w:b/>
                <w:sz w:val="28"/>
                <w:szCs w:val="28"/>
              </w:rPr>
            </w:pPr>
          </w:p>
        </w:tc>
        <w:tc>
          <w:tcPr>
            <w:tcW w:w="3600" w:type="dxa"/>
            <w:gridSpan w:val="3"/>
            <w:tcBorders>
              <w:top w:val="single" w:color="auto" w:sz="4" w:space="0"/>
              <w:left w:val="single" w:color="auto" w:sz="4" w:space="0"/>
              <w:bottom w:val="single" w:color="auto" w:sz="4" w:space="0"/>
              <w:right w:val="single" w:color="auto" w:sz="4" w:space="0"/>
            </w:tcBorders>
            <w:vAlign w:val="center"/>
          </w:tcPr>
          <w:p>
            <w:pPr>
              <w:numPr>
                <w:ilvl w:val="0"/>
                <w:numId w:val="1"/>
              </w:numPr>
              <w:spacing w:line="440" w:lineRule="exact"/>
              <w:jc w:val="left"/>
              <w:rPr>
                <w:rFonts w:eastAsia="方正仿宋_GBK"/>
                <w:b/>
                <w:w w:val="80"/>
                <w:sz w:val="24"/>
                <w:szCs w:val="24"/>
              </w:rPr>
            </w:pPr>
            <w:r>
              <w:rPr>
                <w:rFonts w:hint="eastAsia" w:eastAsia="方正仿宋_GBK"/>
                <w:b/>
                <w:w w:val="80"/>
                <w:sz w:val="24"/>
                <w:szCs w:val="24"/>
              </w:rPr>
              <w:t>服务乡村市民学校计划</w:t>
            </w:r>
            <w:r>
              <w:rPr>
                <w:rFonts w:eastAsia="方正仿宋_GBK"/>
                <w:b/>
                <w:w w:val="80"/>
                <w:sz w:val="24"/>
                <w:szCs w:val="24"/>
              </w:rPr>
              <w:t xml:space="preserve">   □</w:t>
            </w:r>
          </w:p>
          <w:p>
            <w:pPr>
              <w:numPr>
                <w:numId w:val="0"/>
              </w:numPr>
              <w:spacing w:line="440" w:lineRule="exact"/>
              <w:jc w:val="left"/>
              <w:rPr>
                <w:rFonts w:eastAsia="方正仿宋_GBK"/>
                <w:b/>
                <w:w w:val="80"/>
                <w:sz w:val="24"/>
                <w:szCs w:val="24"/>
              </w:rPr>
            </w:pPr>
            <w:bookmarkStart w:id="0" w:name="_GoBack"/>
            <w:bookmarkEnd w:id="0"/>
            <w:r>
              <w:rPr>
                <w:rFonts w:eastAsia="方正仿宋_GBK"/>
                <w:b/>
                <w:w w:val="80"/>
                <w:sz w:val="24"/>
                <w:szCs w:val="24"/>
              </w:rPr>
              <w:t>2.“</w:t>
            </w:r>
            <w:r>
              <w:rPr>
                <w:rFonts w:hint="eastAsia" w:eastAsia="方正仿宋_GBK"/>
                <w:b/>
                <w:w w:val="80"/>
                <w:sz w:val="24"/>
                <w:szCs w:val="24"/>
              </w:rPr>
              <w:t>天翼</w:t>
            </w:r>
            <w:r>
              <w:rPr>
                <w:rFonts w:eastAsia="方正仿宋_GBK"/>
                <w:b/>
                <w:w w:val="80"/>
                <w:sz w:val="24"/>
                <w:szCs w:val="24"/>
              </w:rPr>
              <w:t>”</w:t>
            </w:r>
            <w:r>
              <w:rPr>
                <w:rFonts w:hint="eastAsia" w:eastAsia="方正仿宋_GBK"/>
                <w:b/>
                <w:w w:val="80"/>
                <w:sz w:val="24"/>
                <w:szCs w:val="24"/>
              </w:rPr>
              <w:t>智慧城镇调研计划</w:t>
            </w:r>
            <w:r>
              <w:rPr>
                <w:rFonts w:eastAsia="方正仿宋_GBK"/>
                <w:b/>
                <w:w w:val="80"/>
                <w:sz w:val="24"/>
                <w:szCs w:val="24"/>
              </w:rPr>
              <w:t xml:space="preserve">  □</w:t>
            </w:r>
          </w:p>
          <w:p>
            <w:pPr>
              <w:spacing w:line="440" w:lineRule="exact"/>
              <w:jc w:val="left"/>
              <w:rPr>
                <w:rFonts w:eastAsia="方正仿宋_GBK"/>
                <w:b/>
                <w:w w:val="80"/>
                <w:sz w:val="24"/>
                <w:szCs w:val="24"/>
              </w:rPr>
            </w:pPr>
            <w:r>
              <w:rPr>
                <w:rFonts w:eastAsia="方正仿宋_GBK"/>
                <w:b/>
                <w:w w:val="80"/>
                <w:sz w:val="24"/>
                <w:szCs w:val="24"/>
              </w:rPr>
              <w:t>3.“</w:t>
            </w:r>
            <w:r>
              <w:rPr>
                <w:rFonts w:hint="eastAsia" w:eastAsia="方正仿宋_GBK"/>
                <w:b/>
                <w:w w:val="80"/>
                <w:sz w:val="24"/>
                <w:szCs w:val="24"/>
              </w:rPr>
              <w:t>圆梦中国</w:t>
            </w:r>
            <w:r>
              <w:rPr>
                <w:rFonts w:eastAsia="方正仿宋_GBK"/>
                <w:b/>
                <w:w w:val="80"/>
                <w:sz w:val="24"/>
                <w:szCs w:val="24"/>
              </w:rPr>
              <w:t>”</w:t>
            </w:r>
            <w:r>
              <w:rPr>
                <w:rFonts w:hint="eastAsia" w:eastAsia="方正仿宋_GBK"/>
                <w:b/>
                <w:w w:val="80"/>
                <w:sz w:val="24"/>
                <w:szCs w:val="24"/>
              </w:rPr>
              <w:t>公益行动</w:t>
            </w:r>
            <w:r>
              <w:rPr>
                <w:rFonts w:eastAsia="方正仿宋_GBK"/>
                <w:b/>
                <w:w w:val="80"/>
                <w:sz w:val="24"/>
                <w:szCs w:val="24"/>
              </w:rPr>
              <w:t xml:space="preserve">      □</w:t>
            </w:r>
          </w:p>
          <w:p>
            <w:pPr>
              <w:spacing w:line="440" w:lineRule="exact"/>
              <w:jc w:val="left"/>
              <w:rPr>
                <w:rFonts w:eastAsia="方正仿宋_GBK"/>
                <w:b/>
                <w:w w:val="80"/>
                <w:sz w:val="24"/>
                <w:szCs w:val="24"/>
              </w:rPr>
            </w:pPr>
            <w:r>
              <w:rPr>
                <w:rFonts w:eastAsia="方正仿宋_GBK"/>
                <w:b/>
                <w:w w:val="80"/>
                <w:sz w:val="24"/>
                <w:szCs w:val="24"/>
              </w:rPr>
              <w:t>4.</w:t>
            </w:r>
            <w:r>
              <w:rPr>
                <w:rFonts w:hint="eastAsia" w:eastAsia="方正仿宋_GBK"/>
                <w:b/>
                <w:w w:val="80"/>
                <w:sz w:val="24"/>
                <w:szCs w:val="24"/>
              </w:rPr>
              <w:t>大学生社会实践</w:t>
            </w:r>
            <w:r>
              <w:rPr>
                <w:rFonts w:eastAsia="方正仿宋_GBK"/>
                <w:b/>
                <w:w w:val="80"/>
                <w:sz w:val="24"/>
                <w:szCs w:val="24"/>
              </w:rPr>
              <w:t>“</w:t>
            </w:r>
            <w:r>
              <w:rPr>
                <w:rFonts w:hint="eastAsia" w:eastAsia="方正仿宋_GBK"/>
                <w:b/>
                <w:w w:val="80"/>
                <w:sz w:val="24"/>
                <w:szCs w:val="24"/>
              </w:rPr>
              <w:t>知行计划</w:t>
            </w:r>
            <w:r>
              <w:rPr>
                <w:rFonts w:eastAsia="方正仿宋_GBK"/>
                <w:b/>
                <w:w w:val="80"/>
                <w:sz w:val="24"/>
                <w:szCs w:val="24"/>
              </w:rPr>
              <w:t>”□</w:t>
            </w:r>
          </w:p>
          <w:p>
            <w:pPr>
              <w:spacing w:line="440" w:lineRule="exact"/>
              <w:jc w:val="left"/>
              <w:rPr>
                <w:rFonts w:eastAsia="方正仿宋_GBK"/>
                <w:b/>
                <w:w w:val="80"/>
                <w:sz w:val="24"/>
                <w:szCs w:val="24"/>
              </w:rPr>
            </w:pPr>
            <w:r>
              <w:rPr>
                <w:rFonts w:eastAsia="方正仿宋_GBK"/>
                <w:b/>
                <w:w w:val="80"/>
                <w:sz w:val="24"/>
                <w:szCs w:val="24"/>
              </w:rPr>
              <w:t>5.“</w:t>
            </w:r>
            <w:r>
              <w:rPr>
                <w:rFonts w:hint="eastAsia" w:eastAsia="方正仿宋_GBK"/>
                <w:b/>
                <w:w w:val="80"/>
                <w:sz w:val="24"/>
                <w:szCs w:val="24"/>
              </w:rPr>
              <w:t>井冈情</w:t>
            </w:r>
            <w:r>
              <w:rPr>
                <w:b/>
                <w:w w:val="80"/>
                <w:sz w:val="24"/>
                <w:szCs w:val="24"/>
              </w:rPr>
              <w:t>•</w:t>
            </w:r>
            <w:r>
              <w:rPr>
                <w:rFonts w:hint="eastAsia" w:hAnsi="方正仿宋_GBK" w:eastAsia="方正仿宋_GBK"/>
                <w:b/>
                <w:w w:val="80"/>
                <w:sz w:val="24"/>
                <w:szCs w:val="24"/>
              </w:rPr>
              <w:t>中国梦</w:t>
            </w:r>
            <w:r>
              <w:rPr>
                <w:rFonts w:eastAsia="方正仿宋_GBK"/>
                <w:b/>
                <w:w w:val="80"/>
                <w:sz w:val="24"/>
                <w:szCs w:val="24"/>
              </w:rPr>
              <w:t>”</w:t>
            </w:r>
            <w:r>
              <w:rPr>
                <w:rFonts w:hint="eastAsia" w:hAnsi="方正仿宋_GBK" w:eastAsia="方正仿宋_GBK"/>
                <w:b/>
                <w:w w:val="80"/>
                <w:sz w:val="24"/>
                <w:szCs w:val="24"/>
              </w:rPr>
              <w:t>全国大学生暑期实践季专项行动</w:t>
            </w:r>
            <w:r>
              <w:rPr>
                <w:rFonts w:eastAsia="方正仿宋_GBK"/>
                <w:b/>
                <w:w w:val="80"/>
                <w:sz w:val="24"/>
                <w:szCs w:val="24"/>
              </w:rPr>
              <w:t xml:space="preserve">                □</w:t>
            </w:r>
          </w:p>
          <w:p>
            <w:pPr>
              <w:spacing w:line="440" w:lineRule="exact"/>
              <w:jc w:val="left"/>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17" w:hRule="atLeast"/>
        </w:trPr>
        <w:tc>
          <w:tcPr>
            <w:tcW w:w="19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团长姓名</w:t>
            </w:r>
          </w:p>
        </w:tc>
        <w:tc>
          <w:tcPr>
            <w:tcW w:w="13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胡刚</w:t>
            </w:r>
          </w:p>
        </w:tc>
        <w:tc>
          <w:tcPr>
            <w:tcW w:w="89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职务</w:t>
            </w:r>
          </w:p>
        </w:tc>
        <w:tc>
          <w:tcPr>
            <w:tcW w:w="189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新媒体艺术系党支部书记</w:t>
            </w:r>
          </w:p>
        </w:tc>
        <w:tc>
          <w:tcPr>
            <w:tcW w:w="144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联系方式</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13002325366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17" w:hRule="atLeast"/>
        </w:trPr>
        <w:tc>
          <w:tcPr>
            <w:tcW w:w="19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指导教师姓名</w:t>
            </w:r>
          </w:p>
        </w:tc>
        <w:tc>
          <w:tcPr>
            <w:tcW w:w="13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徐琳</w:t>
            </w:r>
          </w:p>
        </w:tc>
        <w:tc>
          <w:tcPr>
            <w:tcW w:w="89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职务</w:t>
            </w:r>
          </w:p>
        </w:tc>
        <w:tc>
          <w:tcPr>
            <w:tcW w:w="189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新媒体艺术系辅导员</w:t>
            </w:r>
          </w:p>
        </w:tc>
        <w:tc>
          <w:tcPr>
            <w:tcW w:w="144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联系方式</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13193190088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队员姓名</w:t>
            </w:r>
          </w:p>
        </w:tc>
        <w:tc>
          <w:tcPr>
            <w:tcW w:w="224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年级专业</w:t>
            </w:r>
          </w:p>
        </w:tc>
        <w:tc>
          <w:tcPr>
            <w:tcW w:w="1897"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队员姓名</w:t>
            </w:r>
          </w:p>
        </w:tc>
        <w:tc>
          <w:tcPr>
            <w:tcW w:w="357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年级专业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冉朋鹭</w:t>
            </w:r>
          </w:p>
        </w:tc>
        <w:tc>
          <w:tcPr>
            <w:tcW w:w="224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2012新媒体</w:t>
            </w:r>
          </w:p>
        </w:tc>
        <w:tc>
          <w:tcPr>
            <w:tcW w:w="1897"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马艺遥</w:t>
            </w:r>
          </w:p>
        </w:tc>
        <w:tc>
          <w:tcPr>
            <w:tcW w:w="357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2013新媒体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胡滔</w:t>
            </w:r>
          </w:p>
        </w:tc>
        <w:tc>
          <w:tcPr>
            <w:tcW w:w="224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2012新媒体</w:t>
            </w:r>
          </w:p>
        </w:tc>
        <w:tc>
          <w:tcPr>
            <w:tcW w:w="1897"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柳名俊</w:t>
            </w:r>
          </w:p>
        </w:tc>
        <w:tc>
          <w:tcPr>
            <w:tcW w:w="357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2012新媒体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邢燕</w:t>
            </w:r>
          </w:p>
        </w:tc>
        <w:tc>
          <w:tcPr>
            <w:tcW w:w="224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2012图片摄影</w:t>
            </w:r>
          </w:p>
        </w:tc>
        <w:tc>
          <w:tcPr>
            <w:tcW w:w="1897"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陈慧贤</w:t>
            </w:r>
          </w:p>
        </w:tc>
        <w:tc>
          <w:tcPr>
            <w:tcW w:w="357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2012新媒体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贺俊懿</w:t>
            </w:r>
          </w:p>
        </w:tc>
        <w:tc>
          <w:tcPr>
            <w:tcW w:w="224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2013新媒体</w:t>
            </w:r>
          </w:p>
        </w:tc>
        <w:tc>
          <w:tcPr>
            <w:tcW w:w="1897"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周春梦</w:t>
            </w:r>
          </w:p>
        </w:tc>
        <w:tc>
          <w:tcPr>
            <w:tcW w:w="357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2012图片摄影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eastAsia="方正仿宋_GBK"/>
                <w:sz w:val="28"/>
                <w:szCs w:val="28"/>
              </w:rPr>
            </w:pPr>
            <w:r>
              <w:rPr>
                <w:rFonts w:hint="eastAsia" w:eastAsia="方正仿宋_GBK"/>
                <w:sz w:val="28"/>
                <w:szCs w:val="28"/>
              </w:rPr>
              <w:t>陈雪</w:t>
            </w:r>
          </w:p>
        </w:tc>
        <w:tc>
          <w:tcPr>
            <w:tcW w:w="2249"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eastAsia="方正仿宋_GBK"/>
                <w:sz w:val="28"/>
                <w:szCs w:val="28"/>
              </w:rPr>
            </w:pPr>
            <w:r>
              <w:rPr>
                <w:rFonts w:hint="eastAsia" w:eastAsia="方正仿宋_GBK"/>
                <w:sz w:val="28"/>
                <w:szCs w:val="28"/>
              </w:rPr>
              <w:t>2013新媒体</w:t>
            </w:r>
          </w:p>
        </w:tc>
        <w:tc>
          <w:tcPr>
            <w:tcW w:w="1897"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杨青青</w:t>
            </w:r>
          </w:p>
        </w:tc>
        <w:tc>
          <w:tcPr>
            <w:tcW w:w="357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方正仿宋_GBK"/>
                <w:sz w:val="28"/>
                <w:szCs w:val="28"/>
              </w:rPr>
            </w:pPr>
            <w:r>
              <w:rPr>
                <w:rFonts w:hint="eastAsia" w:eastAsia="方正仿宋_GBK"/>
                <w:sz w:val="28"/>
                <w:szCs w:val="28"/>
              </w:rPr>
              <w:t>2012新媒体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24" w:hRule="atLeast"/>
        </w:trPr>
        <w:tc>
          <w:tcPr>
            <w:tcW w:w="19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服务地点</w:t>
            </w:r>
          </w:p>
          <w:p>
            <w:pPr>
              <w:spacing w:line="400" w:lineRule="exact"/>
              <w:jc w:val="center"/>
              <w:rPr>
                <w:rFonts w:eastAsia="方正仿宋_GBK"/>
                <w:sz w:val="28"/>
                <w:szCs w:val="28"/>
              </w:rPr>
            </w:pPr>
            <w:r>
              <w:rPr>
                <w:rFonts w:hint="eastAsia" w:eastAsia="方正仿宋_GBK"/>
                <w:sz w:val="28"/>
                <w:szCs w:val="28"/>
              </w:rPr>
              <w:t>及单位</w:t>
            </w:r>
          </w:p>
        </w:tc>
        <w:tc>
          <w:tcPr>
            <w:tcW w:w="273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璧山天门社区城乡市民学校</w:t>
            </w:r>
          </w:p>
        </w:tc>
        <w:tc>
          <w:tcPr>
            <w:tcW w:w="141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预计活动时间</w:t>
            </w:r>
          </w:p>
        </w:tc>
        <w:tc>
          <w:tcPr>
            <w:tcW w:w="357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eastAsia="方正仿宋_GBK"/>
                <w:sz w:val="28"/>
                <w:szCs w:val="28"/>
              </w:rPr>
            </w:pPr>
            <w:r>
              <w:rPr>
                <w:rFonts w:hint="eastAsia" w:eastAsia="方正仿宋_GBK"/>
                <w:sz w:val="28"/>
                <w:szCs w:val="28"/>
              </w:rPr>
              <w:t>7月12日</w:t>
            </w:r>
            <w:r>
              <w:rPr>
                <w:rFonts w:eastAsia="方正仿宋_GBK"/>
                <w:sz w:val="28"/>
                <w:szCs w:val="28"/>
              </w:rPr>
              <w:t>—</w:t>
            </w:r>
            <w:r>
              <w:rPr>
                <w:rFonts w:hint="eastAsia" w:eastAsia="方正仿宋_GBK"/>
                <w:sz w:val="28"/>
                <w:szCs w:val="28"/>
              </w:rPr>
              <w:t>7月19日</w:t>
            </w:r>
          </w:p>
          <w:p>
            <w:pPr>
              <w:spacing w:line="400" w:lineRule="exact"/>
              <w:ind w:firstLine="140" w:firstLineChars="50"/>
              <w:jc w:val="center"/>
              <w:rPr>
                <w:rFonts w:eastAsia="方正仿宋_GBK"/>
                <w:sz w:val="28"/>
                <w:szCs w:val="28"/>
              </w:rPr>
            </w:pPr>
            <w:r>
              <w:rPr>
                <w:rFonts w:hint="eastAsia" w:eastAsia="方正仿宋_GBK"/>
                <w:sz w:val="28"/>
                <w:szCs w:val="28"/>
              </w:rPr>
              <w:t>共7天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6"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eastAsia="方正仿宋_GBK"/>
                <w:sz w:val="28"/>
                <w:szCs w:val="28"/>
              </w:rPr>
            </w:pPr>
            <w:r>
              <w:rPr>
                <w:rFonts w:hint="eastAsia" w:eastAsia="方正仿宋_GBK"/>
                <w:sz w:val="28"/>
                <w:szCs w:val="28"/>
              </w:rPr>
              <w:t>服务活动方案</w:t>
            </w:r>
          </w:p>
        </w:tc>
        <w:tc>
          <w:tcPr>
            <w:tcW w:w="7724" w:type="dxa"/>
            <w:gridSpan w:val="8"/>
            <w:tcBorders>
              <w:top w:val="single" w:color="auto" w:sz="4" w:space="0"/>
              <w:left w:val="single" w:color="auto" w:sz="4" w:space="0"/>
              <w:bottom w:val="single" w:color="auto" w:sz="4" w:space="0"/>
              <w:right w:val="single" w:color="auto" w:sz="4" w:space="0"/>
            </w:tcBorders>
            <w:vAlign w:val="center"/>
          </w:tcPr>
          <w:p>
            <w:pPr>
              <w:spacing w:line="440" w:lineRule="exact"/>
              <w:ind w:firstLine="560" w:firstLineChars="200"/>
              <w:rPr>
                <w:rFonts w:hint="eastAsia" w:eastAsia="方正仿宋_GBK"/>
                <w:sz w:val="28"/>
                <w:szCs w:val="28"/>
              </w:rPr>
            </w:pPr>
            <w:r>
              <w:rPr>
                <w:rFonts w:hint="eastAsia" w:eastAsia="方正仿宋_GBK"/>
                <w:sz w:val="28"/>
                <w:szCs w:val="28"/>
              </w:rPr>
              <w:t>1、依托新媒体艺术系与璧山县天门社区共建的城乡社区市民学校开展美术、手工培训活动，并在活动结束后举办成果展览。</w:t>
            </w:r>
          </w:p>
          <w:p>
            <w:pPr>
              <w:spacing w:line="440" w:lineRule="exact"/>
              <w:rPr>
                <w:rFonts w:eastAsia="方正仿宋_GBK"/>
                <w:sz w:val="28"/>
                <w:szCs w:val="28"/>
              </w:rPr>
            </w:pPr>
            <w:r>
              <w:rPr>
                <w:rFonts w:hint="eastAsia" w:eastAsia="方正仿宋_GBK"/>
                <w:sz w:val="28"/>
                <w:szCs w:val="28"/>
              </w:rPr>
              <w:t xml:space="preserve">    2、与天门社区自办的市民学校相结合，以城乡市民学校建设要求和市民需求为中心，开展党的精神宣传、贴近生活实际的知识宣传展览。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231" w:hRule="atLeast"/>
        </w:trPr>
        <w:tc>
          <w:tcPr>
            <w:tcW w:w="19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院系党组织</w:t>
            </w:r>
          </w:p>
          <w:p>
            <w:pPr>
              <w:spacing w:line="400" w:lineRule="exact"/>
              <w:jc w:val="center"/>
              <w:rPr>
                <w:rFonts w:eastAsia="方正仿宋_GBK"/>
                <w:sz w:val="28"/>
                <w:szCs w:val="28"/>
              </w:rPr>
            </w:pPr>
            <w:r>
              <w:rPr>
                <w:rFonts w:hint="eastAsia" w:eastAsia="方正仿宋_GBK"/>
                <w:sz w:val="28"/>
                <w:szCs w:val="28"/>
              </w:rPr>
              <w:t>意见</w:t>
            </w:r>
          </w:p>
        </w:tc>
        <w:tc>
          <w:tcPr>
            <w:tcW w:w="2730" w:type="dxa"/>
            <w:gridSpan w:val="3"/>
            <w:tcBorders>
              <w:top w:val="single" w:color="auto" w:sz="4" w:space="0"/>
              <w:left w:val="single" w:color="auto" w:sz="4" w:space="0"/>
              <w:bottom w:val="single" w:color="auto" w:sz="4" w:space="0"/>
              <w:right w:val="single" w:color="auto" w:sz="4" w:space="0"/>
            </w:tcBorders>
            <w:vAlign w:val="bottom"/>
          </w:tcPr>
          <w:p>
            <w:pPr>
              <w:spacing w:line="400" w:lineRule="exact"/>
              <w:jc w:val="right"/>
              <w:rPr>
                <w:rFonts w:eastAsia="方正仿宋_GBK"/>
                <w:sz w:val="28"/>
                <w:szCs w:val="28"/>
              </w:rPr>
            </w:pPr>
          </w:p>
          <w:p>
            <w:pPr>
              <w:spacing w:line="400" w:lineRule="exact"/>
              <w:jc w:val="right"/>
              <w:rPr>
                <w:rFonts w:eastAsia="方正仿宋_GBK"/>
                <w:sz w:val="28"/>
                <w:szCs w:val="28"/>
              </w:rPr>
            </w:pPr>
            <w:r>
              <w:rPr>
                <w:rFonts w:hint="eastAsia" w:eastAsia="方正仿宋_GBK"/>
                <w:sz w:val="28"/>
                <w:szCs w:val="28"/>
              </w:rPr>
              <w:t>（盖章）</w:t>
            </w:r>
          </w:p>
          <w:p>
            <w:pPr>
              <w:spacing w:line="400" w:lineRule="exact"/>
              <w:jc w:val="right"/>
              <w:rPr>
                <w:rFonts w:eastAsia="方正仿宋_GBK"/>
                <w:sz w:val="28"/>
                <w:szCs w:val="28"/>
              </w:rPr>
            </w:pPr>
            <w:r>
              <w:rPr>
                <w:rFonts w:hint="eastAsia" w:eastAsia="方正仿宋_GBK"/>
                <w:sz w:val="28"/>
                <w:szCs w:val="28"/>
              </w:rPr>
              <w:t>年　月　日</w:t>
            </w:r>
          </w:p>
        </w:tc>
        <w:tc>
          <w:tcPr>
            <w:tcW w:w="137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_GBK"/>
                <w:sz w:val="28"/>
                <w:szCs w:val="28"/>
              </w:rPr>
            </w:pPr>
            <w:r>
              <w:rPr>
                <w:rFonts w:hint="eastAsia" w:eastAsia="方正仿宋_GBK"/>
                <w:sz w:val="28"/>
                <w:szCs w:val="28"/>
              </w:rPr>
              <w:t>高校团委</w:t>
            </w:r>
          </w:p>
          <w:p>
            <w:pPr>
              <w:spacing w:line="400" w:lineRule="exact"/>
              <w:jc w:val="center"/>
              <w:rPr>
                <w:rFonts w:eastAsia="方正仿宋_GBK"/>
                <w:sz w:val="28"/>
                <w:szCs w:val="28"/>
              </w:rPr>
            </w:pPr>
            <w:r>
              <w:rPr>
                <w:rFonts w:hint="eastAsia" w:eastAsia="方正仿宋_GBK"/>
                <w:sz w:val="28"/>
                <w:szCs w:val="28"/>
              </w:rPr>
              <w:t>意见</w:t>
            </w:r>
          </w:p>
        </w:tc>
        <w:tc>
          <w:tcPr>
            <w:tcW w:w="3622" w:type="dxa"/>
            <w:gridSpan w:val="4"/>
            <w:tcBorders>
              <w:top w:val="single" w:color="auto" w:sz="4" w:space="0"/>
              <w:left w:val="single" w:color="auto" w:sz="4" w:space="0"/>
              <w:bottom w:val="single" w:color="auto" w:sz="4" w:space="0"/>
              <w:right w:val="single" w:color="auto" w:sz="4" w:space="0"/>
            </w:tcBorders>
            <w:vAlign w:val="bottom"/>
          </w:tcPr>
          <w:p>
            <w:pPr>
              <w:spacing w:line="400" w:lineRule="exact"/>
              <w:jc w:val="right"/>
              <w:rPr>
                <w:rFonts w:eastAsia="方正仿宋_GBK"/>
                <w:sz w:val="28"/>
                <w:szCs w:val="28"/>
              </w:rPr>
            </w:pPr>
          </w:p>
          <w:p>
            <w:pPr>
              <w:spacing w:line="400" w:lineRule="exact"/>
              <w:ind w:firstLine="1820" w:firstLineChars="650"/>
              <w:jc w:val="right"/>
              <w:rPr>
                <w:rFonts w:eastAsia="方正仿宋_GBK"/>
                <w:sz w:val="28"/>
                <w:szCs w:val="28"/>
              </w:rPr>
            </w:pPr>
            <w:r>
              <w:rPr>
                <w:rFonts w:hint="eastAsia" w:eastAsia="方正仿宋_GBK"/>
                <w:sz w:val="28"/>
                <w:szCs w:val="28"/>
              </w:rPr>
              <w:t>（盖章）</w:t>
            </w:r>
          </w:p>
          <w:p>
            <w:pPr>
              <w:spacing w:line="400" w:lineRule="exact"/>
              <w:ind w:firstLine="1680" w:firstLineChars="600"/>
              <w:jc w:val="right"/>
              <w:rPr>
                <w:rFonts w:eastAsia="方正仿宋_GBK"/>
                <w:sz w:val="28"/>
                <w:szCs w:val="28"/>
              </w:rPr>
            </w:pPr>
            <w:r>
              <w:rPr>
                <w:rFonts w:hint="eastAsia" w:eastAsia="方正仿宋_GBK"/>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389" w:hRule="atLeast"/>
        </w:trPr>
        <w:tc>
          <w:tcPr>
            <w:tcW w:w="19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Times New Roman" w:hAnsi="Times New Roman" w:eastAsia="方正仿宋_GBK"/>
                <w:b w:val="0"/>
                <w:sz w:val="28"/>
                <w:szCs w:val="28"/>
              </w:rPr>
            </w:pPr>
            <w:r>
              <w:rPr>
                <w:rFonts w:hint="eastAsia" w:ascii="Times New Roman" w:hAnsi="Times New Roman" w:eastAsia="方正仿宋_GBK"/>
                <w:b w:val="0"/>
                <w:sz w:val="28"/>
                <w:szCs w:val="28"/>
              </w:rPr>
              <w:t>市</w:t>
            </w:r>
            <w:r>
              <w:rPr>
                <w:rFonts w:ascii="Times New Roman" w:hAnsi="Times New Roman" w:eastAsia="方正仿宋_GBK"/>
                <w:b w:val="0"/>
                <w:sz w:val="28"/>
                <w:szCs w:val="28"/>
              </w:rPr>
              <w:t>“</w:t>
            </w:r>
            <w:r>
              <w:rPr>
                <w:rFonts w:hint="eastAsia" w:ascii="Times New Roman" w:hAnsi="Times New Roman" w:eastAsia="方正仿宋_GBK"/>
                <w:b w:val="0"/>
                <w:sz w:val="28"/>
                <w:szCs w:val="28"/>
              </w:rPr>
              <w:t>三下乡</w:t>
            </w:r>
            <w:r>
              <w:rPr>
                <w:rFonts w:ascii="Times New Roman" w:hAnsi="Times New Roman" w:eastAsia="方正仿宋_GBK"/>
                <w:b w:val="0"/>
                <w:sz w:val="28"/>
                <w:szCs w:val="28"/>
              </w:rPr>
              <w:t>”</w:t>
            </w:r>
            <w:r>
              <w:rPr>
                <w:rFonts w:hint="eastAsia" w:ascii="Times New Roman" w:hAnsi="Times New Roman" w:eastAsia="方正仿宋_GBK"/>
                <w:b w:val="0"/>
                <w:sz w:val="28"/>
                <w:szCs w:val="28"/>
              </w:rPr>
              <w:t>活动领导小组办公室</w:t>
            </w:r>
          </w:p>
          <w:p>
            <w:pPr>
              <w:pStyle w:val="2"/>
              <w:spacing w:line="400" w:lineRule="exact"/>
              <w:rPr>
                <w:rFonts w:ascii="Times New Roman" w:hAnsi="Times New Roman" w:eastAsia="方正仿宋_GBK"/>
                <w:sz w:val="28"/>
                <w:szCs w:val="28"/>
              </w:rPr>
            </w:pPr>
            <w:r>
              <w:rPr>
                <w:rFonts w:hint="eastAsia" w:ascii="Times New Roman" w:hAnsi="Times New Roman" w:eastAsia="方正仿宋_GBK"/>
                <w:b w:val="0"/>
                <w:sz w:val="28"/>
                <w:szCs w:val="28"/>
              </w:rPr>
              <w:t>意</w:t>
            </w:r>
            <w:r>
              <w:rPr>
                <w:rFonts w:ascii="Times New Roman" w:hAnsi="Times New Roman" w:eastAsia="方正仿宋_GBK"/>
                <w:b w:val="0"/>
                <w:sz w:val="28"/>
                <w:szCs w:val="28"/>
              </w:rPr>
              <w:t xml:space="preserve">  </w:t>
            </w:r>
            <w:r>
              <w:rPr>
                <w:rFonts w:hint="eastAsia" w:ascii="Times New Roman" w:hAnsi="Times New Roman" w:eastAsia="方正仿宋_GBK"/>
                <w:b w:val="0"/>
                <w:sz w:val="28"/>
                <w:szCs w:val="28"/>
              </w:rPr>
              <w:t>见</w:t>
            </w:r>
          </w:p>
        </w:tc>
        <w:tc>
          <w:tcPr>
            <w:tcW w:w="7724" w:type="dxa"/>
            <w:gridSpan w:val="8"/>
            <w:tcBorders>
              <w:top w:val="single" w:color="auto" w:sz="4" w:space="0"/>
              <w:left w:val="single" w:color="auto" w:sz="4" w:space="0"/>
              <w:bottom w:val="single" w:color="auto" w:sz="4" w:space="0"/>
              <w:right w:val="single" w:color="auto" w:sz="4" w:space="0"/>
            </w:tcBorders>
            <w:vAlign w:val="top"/>
          </w:tcPr>
          <w:p>
            <w:pPr>
              <w:spacing w:line="400" w:lineRule="exact"/>
              <w:rPr>
                <w:rFonts w:eastAsia="方正仿宋_GBK"/>
                <w:sz w:val="28"/>
                <w:szCs w:val="28"/>
              </w:rPr>
            </w:pPr>
          </w:p>
          <w:p>
            <w:pPr>
              <w:spacing w:line="400" w:lineRule="exact"/>
              <w:rPr>
                <w:rFonts w:eastAsia="方正仿宋_GBK"/>
                <w:sz w:val="28"/>
                <w:szCs w:val="28"/>
              </w:rPr>
            </w:pPr>
          </w:p>
          <w:p>
            <w:pPr>
              <w:spacing w:line="400" w:lineRule="exact"/>
              <w:ind w:firstLine="6300" w:firstLineChars="2250"/>
              <w:rPr>
                <w:rFonts w:eastAsia="方正仿宋_GBK"/>
                <w:sz w:val="28"/>
                <w:szCs w:val="28"/>
              </w:rPr>
            </w:pPr>
            <w:r>
              <w:rPr>
                <w:rFonts w:hint="eastAsia" w:eastAsia="方正仿宋_GBK"/>
                <w:sz w:val="28"/>
                <w:szCs w:val="28"/>
              </w:rPr>
              <w:t>（盖章）</w:t>
            </w:r>
          </w:p>
          <w:p>
            <w:pPr>
              <w:spacing w:line="400" w:lineRule="exact"/>
              <w:ind w:firstLine="6020" w:firstLineChars="2150"/>
              <w:rPr>
                <w:rFonts w:eastAsia="方正仿宋_GBK"/>
                <w:sz w:val="28"/>
                <w:szCs w:val="28"/>
              </w:rPr>
            </w:pPr>
            <w:r>
              <w:rPr>
                <w:rFonts w:hint="eastAsia" w:eastAsia="方正仿宋_GBK"/>
                <w:sz w:val="28"/>
                <w:szCs w:val="28"/>
              </w:rPr>
              <w:t>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altName w:val="Lucida Sans Unicode"/>
    <w:panose1 w:val="020F0502020204030204"/>
    <w:charset w:val="00"/>
    <w:family w:val="auto"/>
    <w:pitch w:val="default"/>
    <w:sig w:usb0="E10002FF" w:usb1="4000ACFF" w:usb2="00000009" w:usb3="00000000" w:csb0="0000019F" w:csb1="00000000"/>
  </w:font>
  <w:font w:name="华文中宋">
    <w:altName w:val="宋体"/>
    <w:panose1 w:val="02010600040101010101"/>
    <w:charset w:val="86"/>
    <w:family w:val="auto"/>
    <w:pitch w:val="default"/>
    <w:sig w:usb0="00000287" w:usb1="080F0000" w:usb2="00000010" w:usb3="00000000" w:csb0="0004009F" w:csb1="00000000"/>
  </w:font>
  <w:font w:name="方正小标宋_GBK">
    <w:altName w:val="宋体"/>
    <w:panose1 w:val="00000000000000000000"/>
    <w:charset w:val="86"/>
    <w:family w:val="auto"/>
    <w:pitch w:val="default"/>
    <w:sig w:usb0="00000001" w:usb1="080E0000" w:usb2="00000010" w:usb3="00000000" w:csb0="00040000" w:csb1="00000000"/>
  </w:font>
  <w:font w:name="方正仿宋_GBK">
    <w:altName w:val="宋体"/>
    <w:panose1 w:val="00000000000000000000"/>
    <w:charset w:val="86"/>
    <w:family w:val="auto"/>
    <w:pitch w:val="default"/>
    <w:sig w:usb0="00000001" w:usb1="080E0000" w:usb2="00000010" w:usb3="00000000" w:csb0="00040000" w:csb1="00000000"/>
  </w:font>
  <w:font w:name="方正仿宋简体">
    <w:altName w:val="宋体"/>
    <w:panose1 w:val="00000000000000000000"/>
    <w:charset w:val="86"/>
    <w:family w:val="auto"/>
    <w:pitch w:val="default"/>
    <w:sig w:usb0="00000001" w:usb1="080E0000" w:usb2="00000010" w:usb3="00000000" w:csb0="00040000" w:csb1="00000000"/>
  </w:font>
  <w:font w:name="Cambria">
    <w:altName w:val="Palatino Linotype"/>
    <w:panose1 w:val="02040503050406030204"/>
    <w:charset w:val="00"/>
    <w:family w:val="auto"/>
    <w:pitch w:val="default"/>
    <w:sig w:usb0="E00002FF" w:usb1="400004FF" w:usb2="00000000" w:usb3="00000000" w:csb0="000001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03505003">
    <w:nsid w:val="53A7C96B"/>
    <w:multiLevelType w:val="singleLevel"/>
    <w:tmpl w:val="53A7C96B"/>
    <w:lvl w:ilvl="0" w:tentative="1">
      <w:start w:val="1"/>
      <w:numFmt w:val="decimal"/>
      <w:suff w:val="space"/>
      <w:lvlText w:val="%1."/>
      <w:lvlJc w:val="left"/>
    </w:lvl>
  </w:abstractNum>
  <w:num w:numId="1">
    <w:abstractNumId w:val="140350500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spacing w:line="240" w:lineRule="auto"/>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paragraph" w:styleId="2">
    <w:name w:val="Body Text"/>
    <w:basedOn w:val="1"/>
    <w:link w:val="9"/>
    <w:unhideWhenUsed/>
    <w:uiPriority w:val="0"/>
    <w:pPr>
      <w:jc w:val="center"/>
    </w:pPr>
    <w:rPr>
      <w:rFonts w:ascii="华文中宋" w:hAnsi="宋体" w:eastAsia="华文中宋"/>
      <w:b/>
      <w:bCs/>
      <w:sz w:val="44"/>
    </w:rPr>
  </w:style>
  <w:style w:type="paragraph" w:styleId="3">
    <w:name w:val="footer"/>
    <w:basedOn w:val="1"/>
    <w:link w:val="8"/>
    <w:semiHidden/>
    <w:unhideWhenUsed/>
    <w:uiPriority w:val="99"/>
    <w:pPr>
      <w:tabs>
        <w:tab w:val="center" w:pos="4153"/>
        <w:tab w:val="right" w:pos="8306"/>
      </w:tabs>
      <w:snapToGrid w:val="0"/>
      <w:spacing w:line="240" w:lineRule="atLeast"/>
      <w:jc w:val="left"/>
    </w:pPr>
    <w:rPr>
      <w:rFonts w:ascii="Calibri" w:hAnsi="Calibri" w:eastAsia="宋体"/>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spacing w:line="240" w:lineRule="atLeast"/>
      <w:jc w:val="center"/>
    </w:pPr>
    <w:rPr>
      <w:rFonts w:ascii="Calibri" w:hAnsi="Calibri" w:eastAsia="宋体"/>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正文文本 Char"/>
    <w:basedOn w:val="5"/>
    <w:link w:val="2"/>
    <w:uiPriority w:val="0"/>
    <w:rPr>
      <w:rFonts w:ascii="华文中宋" w:hAnsi="宋体" w:eastAsia="华文中宋" w:cs="Times New Roman"/>
      <w:b/>
      <w:bCs/>
      <w:sz w:val="44"/>
      <w:szCs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Words>
  <Characters>763</Characters>
  <Lines>6</Lines>
  <Paragraphs>1</Paragraphs>
  <TotalTime>0</TotalTime>
  <ScaleCrop>false</ScaleCrop>
  <LinksUpToDate>false</LinksUpToDate>
  <CharactersWithSpaces>0</CharactersWithSpaces>
  <Application>WPS Office 个人版_9.1.0.4715_{F1E327BC-269C-435d-A152-05C5408002CA}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2014-06-19T06:17:00Z</dcterms:created>
  <dc:creator>xmt</dc:creator>
  <cp:lastModifiedBy>Administrator</cp:lastModifiedBy>
  <dcterms:modified xsi:type="dcterms:W3CDTF">2014-06-23T06:28:05Z</dcterms:modified>
  <dc:title>2014年重庆大中专学生志愿者暑期文化科技卫生“三下乡”社会实践活动组队申请表</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2052-9.1.0.4715</vt:lpwstr>
  </property>
</Properties>
</file>